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382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东莞理工学院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2020</w:t>
      </w:r>
      <w:r>
        <w:rPr>
          <w:rFonts w:hint="eastAsia" w:ascii="黑体" w:eastAsia="黑体"/>
          <w:b/>
          <w:sz w:val="44"/>
          <w:szCs w:val="44"/>
        </w:rPr>
        <w:t>年征兵报名表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学院：                                                                 年   月   日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3196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67"/>
        <w:gridCol w:w="992"/>
        <w:gridCol w:w="567"/>
        <w:gridCol w:w="992"/>
        <w:gridCol w:w="709"/>
        <w:gridCol w:w="992"/>
        <w:gridCol w:w="1134"/>
        <w:gridCol w:w="851"/>
        <w:gridCol w:w="3118"/>
        <w:gridCol w:w="253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专业、班级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" w:leftChars="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A99"/>
    <w:rsid w:val="00092BE6"/>
    <w:rsid w:val="00107A99"/>
    <w:rsid w:val="00627143"/>
    <w:rsid w:val="00871B1E"/>
    <w:rsid w:val="00F318CA"/>
    <w:rsid w:val="00FE001E"/>
    <w:rsid w:val="7E9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205</Characters>
  <Lines>1</Lines>
  <Paragraphs>1</Paragraphs>
  <TotalTime>10</TotalTime>
  <ScaleCrop>false</ScaleCrop>
  <LinksUpToDate>false</LinksUpToDate>
  <CharactersWithSpaces>239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2016-05-26T03:48:00Z</dcterms:created>
  <dc:creator>张兆军</dc:creator>
  <cp:lastModifiedBy>张兆军</cp:lastModifiedBy>
  <dcterms:modified xsi:type="dcterms:W3CDTF">2020-04-20T03:48:39Z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