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spacing w:val="0"/>
          <w:sz w:val="36"/>
          <w:szCs w:val="36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600" w:lineRule="exact"/>
        <w:jc w:val="center"/>
        <w:textAlignment w:val="baseline"/>
        <w:rPr>
          <w:rFonts w:ascii="方正小标宋简体" w:hAnsi="方正小标宋简体" w:eastAsia="方正小标宋简体" w:cs="方正小标宋简体"/>
          <w:bCs/>
          <w:spacing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校外人员入校申请表</w:t>
      </w:r>
    </w:p>
    <w:p>
      <w:pPr>
        <w:spacing w:line="600" w:lineRule="exact"/>
        <w:jc w:val="left"/>
        <w:textAlignment w:val="baseline"/>
        <w:rPr>
          <w:spacing w:val="0"/>
          <w:sz w:val="36"/>
          <w:szCs w:val="36"/>
        </w:rPr>
      </w:pPr>
      <w:r>
        <w:rPr>
          <w:b/>
          <w:kern w:val="0"/>
          <w:sz w:val="24"/>
        </w:rPr>
        <w:t>申请单位（盖章）：</w:t>
      </w:r>
      <w:r>
        <w:rPr>
          <w:spacing w:val="0"/>
          <w:sz w:val="36"/>
          <w:szCs w:val="36"/>
        </w:rPr>
        <w:t xml:space="preserve"> </w:t>
      </w:r>
    </w:p>
    <w:tbl>
      <w:tblPr>
        <w:tblStyle w:val="5"/>
        <w:tblW w:w="92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1710"/>
        <w:gridCol w:w="1800"/>
        <w:gridCol w:w="3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18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宋体"/>
                <w:bCs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宋体"/>
                <w:bCs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机动车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车牌号码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bCs/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申请单位审批人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bCs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申请单位联系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b/>
                <w:bCs/>
                <w:color w:val="000000"/>
                <w:kern w:val="0"/>
                <w:sz w:val="24"/>
              </w:rPr>
              <w:t>及联系方式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spacing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申请事由</w:t>
            </w:r>
          </w:p>
        </w:tc>
        <w:tc>
          <w:tcPr>
            <w:tcW w:w="703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宋体"/>
                <w:bCs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入校次数</w:t>
            </w:r>
          </w:p>
        </w:tc>
        <w:tc>
          <w:tcPr>
            <w:tcW w:w="7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ind w:firstLine="257" w:firstLineChars="100"/>
              <w:textAlignment w:val="center"/>
              <w:rPr>
                <w:rFonts w:eastAsia="宋体"/>
                <w:b/>
                <w:bCs/>
                <w:color w:val="000000"/>
                <w:spacing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单次 （  ）    多次（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>）：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ind w:firstLine="257" w:firstLineChars="100"/>
              <w:textAlignment w:val="center"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校内活动地点</w:t>
            </w:r>
          </w:p>
        </w:tc>
        <w:tc>
          <w:tcPr>
            <w:tcW w:w="7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eastAsia="宋体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textAlignment w:val="center"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涉及学生社区审批</w:t>
            </w:r>
          </w:p>
        </w:tc>
        <w:tc>
          <w:tcPr>
            <w:tcW w:w="7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eastAsia="宋体"/>
                <w:b/>
                <w:bCs/>
                <w:color w:val="000000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进校时间及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离校时间</w:t>
            </w:r>
          </w:p>
        </w:tc>
        <w:tc>
          <w:tcPr>
            <w:tcW w:w="7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日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时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分至年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日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时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92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spacing w:line="380" w:lineRule="exact"/>
              <w:ind w:left="512" w:hanging="512" w:hangingChars="200"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申请人承诺：</w:t>
            </w:r>
          </w:p>
          <w:p>
            <w:pPr>
              <w:widowControl/>
              <w:spacing w:line="380" w:lineRule="exact"/>
              <w:ind w:firstLine="512" w:firstLineChars="200"/>
              <w:jc w:val="left"/>
              <w:textAlignment w:val="top"/>
              <w:rPr>
                <w:rFonts w:ascii="仿宋_GB2312" w:hAnsi="仿宋_GB2312" w:eastAsia="仿宋_GB2312" w:cs="仿宋_GB2312"/>
                <w:bCs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本人身体状况良好，无疑似/确诊病例接触史，近14日内未去过或途径中级风险以上地区，无接触过境外返回人员；目前身体情况良好，无发热、咳嗽、气促及乏力等不适症状；入校后会遵守学校疫情防控相关要求，配合做好体温测量和登记等工作，在指定范围内活动，不与学生接触。</w:t>
            </w:r>
          </w:p>
          <w:p>
            <w:pPr>
              <w:widowControl/>
              <w:spacing w:line="380" w:lineRule="exact"/>
              <w:ind w:firstLine="4263" w:firstLineChars="1800"/>
              <w:jc w:val="left"/>
              <w:textAlignment w:val="top"/>
              <w:rPr>
                <w:rFonts w:eastAsia="宋体"/>
                <w:b/>
                <w:color w:val="000000"/>
                <w:spacing w:val="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kern w:val="0"/>
                <w:sz w:val="22"/>
                <w:szCs w:val="22"/>
              </w:rPr>
              <w:t>申请人签名（手写签字）：</w:t>
            </w:r>
            <w:r>
              <w:rPr>
                <w:rFonts w:hint="eastAsia" w:eastAsia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92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spacing w:line="380" w:lineRule="exact"/>
              <w:jc w:val="left"/>
              <w:textAlignment w:val="center"/>
              <w:rPr>
                <w:rFonts w:eastAsia="仿宋_GB2312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证明材料（截图可发电子版，打印版附后）：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1.莞e申报码；2.粤康码；3.疫情期间行程查询截图；4.近7天的核酸检测阴性报告（需连续进校超过1天、近14天有中风险以上地区旅行史、近14天有接触过境外返回人员、疫情防控中风险及以上地区人员及需要进入学生社区的人员）。</w:t>
            </w:r>
          </w:p>
        </w:tc>
      </w:tr>
    </w:tbl>
    <w:p>
      <w:pPr>
        <w:textAlignment w:val="baseline"/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</w:pPr>
    </w:p>
    <w:p>
      <w:pPr>
        <w:textAlignment w:val="baseline"/>
        <w:rPr>
          <w:rFonts w:ascii="仿宋_GB2312" w:hAnsi="仿宋_GB2312" w:eastAsia="宋体" w:cs="仿宋_GB2312"/>
          <w:spacing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材料</w:t>
      </w:r>
      <w:r>
        <w:rPr>
          <w:rFonts w:hint="eastAsia" w:ascii="仿宋_GB2312" w:hAnsi="仿宋_GB2312" w:eastAsia="仿宋_GB2312" w:cs="仿宋_GB2312"/>
          <w:szCs w:val="32"/>
        </w:rPr>
        <w:t>：</w:t>
      </w:r>
      <w:r>
        <w:rPr>
          <w:rFonts w:hint="eastAsia" w:ascii="仿宋_GB2312" w:hAnsi="仿宋_GB2312" w:eastAsia="宋体" w:cs="仿宋_GB2312"/>
          <w:sz w:val="24"/>
        </w:rPr>
        <w:t>1</w:t>
      </w:r>
      <w:r>
        <w:rPr>
          <w:rFonts w:hint="eastAsia" w:ascii="仿宋_GB2312" w:hAnsi="仿宋_GB2312" w:eastAsia="宋体" w:cs="仿宋_GB2312"/>
          <w:sz w:val="24"/>
          <w:lang w:eastAsia="zh-CN"/>
        </w:rPr>
        <w:t>、</w:t>
      </w:r>
      <w:r>
        <w:rPr>
          <w:rFonts w:hint="eastAsia" w:ascii="仿宋_GB2312" w:hAnsi="仿宋_GB2312" w:eastAsia="宋体" w:cs="仿宋_GB2312"/>
          <w:sz w:val="24"/>
        </w:rPr>
        <w:t>粤康码</w:t>
      </w:r>
      <w:r>
        <w:rPr>
          <w:rFonts w:hint="eastAsia" w:ascii="仿宋_GB2312" w:hAnsi="仿宋_GB2312" w:eastAsia="宋体" w:cs="仿宋_GB2312"/>
          <w:sz w:val="24"/>
          <w:lang w:val="en-US" w:eastAsia="zh-CN"/>
        </w:rPr>
        <w:t>；</w:t>
      </w:r>
      <w:r>
        <w:rPr>
          <w:rFonts w:hint="eastAsia" w:ascii="仿宋_GB2312" w:hAnsi="仿宋_GB2312" w:eastAsia="宋体" w:cs="仿宋_GB2312"/>
          <w:sz w:val="24"/>
        </w:rPr>
        <w:t>2</w:t>
      </w:r>
      <w:r>
        <w:rPr>
          <w:rFonts w:hint="eastAsia" w:ascii="仿宋_GB2312" w:hAnsi="仿宋_GB2312" w:eastAsia="宋体" w:cs="仿宋_GB2312"/>
          <w:sz w:val="24"/>
          <w:lang w:eastAsia="zh-CN"/>
        </w:rPr>
        <w:t>、</w:t>
      </w:r>
      <w:r>
        <w:rPr>
          <w:rFonts w:hint="eastAsia" w:ascii="仿宋_GB2312" w:hAnsi="仿宋_GB2312" w:eastAsia="宋体" w:cs="仿宋_GB2312"/>
          <w:sz w:val="24"/>
        </w:rPr>
        <w:t>行程卡。截图</w:t>
      </w:r>
      <w:bookmarkStart w:id="0" w:name="_GoBack"/>
      <w:bookmarkEnd w:id="0"/>
      <w:r>
        <w:rPr>
          <w:rFonts w:hint="eastAsia" w:ascii="仿宋_GB2312" w:hAnsi="仿宋_GB2312" w:eastAsia="宋体" w:cs="仿宋_GB2312"/>
          <w:sz w:val="24"/>
          <w:lang w:val="en-US" w:eastAsia="zh-CN"/>
        </w:rPr>
        <w:t>后</w:t>
      </w:r>
      <w:r>
        <w:rPr>
          <w:rFonts w:hint="eastAsia" w:ascii="仿宋_GB2312" w:hAnsi="仿宋_GB2312" w:eastAsia="宋体" w:cs="仿宋_GB2312"/>
          <w:sz w:val="24"/>
        </w:rPr>
        <w:t>附在</w:t>
      </w:r>
      <w:r>
        <w:rPr>
          <w:rFonts w:hint="eastAsia" w:ascii="仿宋_GB2312" w:hAnsi="仿宋_GB2312" w:eastAsia="宋体" w:cs="仿宋_GB2312"/>
          <w:sz w:val="24"/>
          <w:lang w:val="en-US" w:eastAsia="zh-CN"/>
        </w:rPr>
        <w:t>下表中</w:t>
      </w:r>
      <w:r>
        <w:rPr>
          <w:rFonts w:hint="eastAsia" w:ascii="仿宋_GB2312" w:hAnsi="仿宋_GB2312" w:eastAsia="宋体" w:cs="仿宋_GB2312"/>
          <w:sz w:val="24"/>
        </w:rPr>
        <w:t>。</w:t>
      </w:r>
    </w:p>
    <w:tbl>
      <w:tblPr>
        <w:tblStyle w:val="5"/>
        <w:tblpPr w:leftFromText="180" w:rightFromText="180" w:vertAnchor="text" w:horzAnchor="margin" w:tblpY="233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119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</w:trPr>
        <w:tc>
          <w:tcPr>
            <w:tcW w:w="3085" w:type="dxa"/>
          </w:tcPr>
          <w:p>
            <w:pPr>
              <w:textAlignment w:val="baseline"/>
              <w:rPr>
                <w:rFonts w:ascii="仿宋_GB2312" w:hAnsi="仿宋_GB2312" w:eastAsia="仿宋_GB2312" w:cs="仿宋_GB2312"/>
                <w:spacing w:val="0"/>
                <w:sz w:val="20"/>
                <w:szCs w:val="32"/>
              </w:rPr>
            </w:pPr>
          </w:p>
        </w:tc>
        <w:tc>
          <w:tcPr>
            <w:tcW w:w="3119" w:type="dxa"/>
          </w:tcPr>
          <w:p>
            <w:pPr>
              <w:textAlignment w:val="baseline"/>
              <w:rPr>
                <w:rFonts w:ascii="仿宋_GB2312" w:hAnsi="仿宋_GB2312" w:eastAsia="仿宋_GB2312" w:cs="仿宋_GB2312"/>
                <w:spacing w:val="0"/>
                <w:sz w:val="20"/>
                <w:szCs w:val="32"/>
              </w:rPr>
            </w:pPr>
          </w:p>
        </w:tc>
        <w:tc>
          <w:tcPr>
            <w:tcW w:w="2976" w:type="dxa"/>
          </w:tcPr>
          <w:p>
            <w:pPr>
              <w:textAlignment w:val="baseline"/>
              <w:rPr>
                <w:rFonts w:ascii="仿宋_GB2312" w:hAnsi="仿宋_GB2312" w:eastAsia="仿宋_GB2312" w:cs="仿宋_GB2312"/>
                <w:spacing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9" w:hRule="atLeast"/>
        </w:trPr>
        <w:tc>
          <w:tcPr>
            <w:tcW w:w="3085" w:type="dxa"/>
          </w:tcPr>
          <w:p>
            <w:pPr>
              <w:textAlignment w:val="baseline"/>
            </w:pPr>
          </w:p>
          <w:p>
            <w:pPr>
              <w:textAlignment w:val="baseline"/>
            </w:pPr>
          </w:p>
        </w:tc>
        <w:tc>
          <w:tcPr>
            <w:tcW w:w="3119" w:type="dxa"/>
          </w:tcPr>
          <w:p>
            <w:pPr>
              <w:textAlignment w:val="baseline"/>
              <w:rPr>
                <w:rFonts w:ascii="仿宋_GB2312" w:hAnsi="仿宋_GB2312" w:eastAsia="仿宋_GB2312" w:cs="仿宋_GB2312"/>
                <w:spacing w:val="0"/>
                <w:sz w:val="20"/>
                <w:szCs w:val="32"/>
              </w:rPr>
            </w:pPr>
          </w:p>
        </w:tc>
        <w:tc>
          <w:tcPr>
            <w:tcW w:w="2976" w:type="dxa"/>
          </w:tcPr>
          <w:p>
            <w:pPr>
              <w:textAlignment w:val="baseline"/>
            </w:pPr>
          </w:p>
        </w:tc>
      </w:tr>
    </w:tbl>
    <w:p>
      <w:pPr>
        <w:textAlignment w:val="baseline"/>
        <w:rPr>
          <w:spacing w:val="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roman"/>
    <w:pitch w:val="default"/>
    <w:sig w:usb0="00000000" w:usb1="00000000" w:usb2="05000016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14"/>
    <w:rsid w:val="00026C14"/>
    <w:rsid w:val="00234D7D"/>
    <w:rsid w:val="004629AD"/>
    <w:rsid w:val="005072F8"/>
    <w:rsid w:val="006435F0"/>
    <w:rsid w:val="006878DE"/>
    <w:rsid w:val="00747B44"/>
    <w:rsid w:val="00891D21"/>
    <w:rsid w:val="009C4DA2"/>
    <w:rsid w:val="00A816DC"/>
    <w:rsid w:val="00B73DEA"/>
    <w:rsid w:val="3A8E13D3"/>
    <w:rsid w:val="42A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" w:cs="Times New Roman"/>
      <w:spacing w:val="8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NEU-BZ-S92" w:hAnsi="NEU-BZ-S92" w:eastAsia="仿宋" w:cs="Times New Roman"/>
      <w:spacing w:val="8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NEU-BZ-S92" w:hAnsi="NEU-BZ-S92" w:eastAsia="仿宋" w:cs="Times New Roman"/>
      <w:spacing w:val="8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ascii="NEU-BZ-S92" w:hAnsi="NEU-BZ-S92" w:eastAsia="仿宋" w:cs="Times New Roman"/>
      <w:spacing w:val="8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2020-12-21T12:44:00Z</dcterms:created>
  <dc:creator>网络空间安全学院</dc:creator>
  <cp:lastModifiedBy>安全保卫处、武装部</cp:lastModifiedBy>
  <dcterms:modified xsi:type="dcterms:W3CDTF">2021-09-23T03:07:48Z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E5DB8B0B686946458D93D6AAA3781E37</vt:lpwstr>
  </property>
</Properties>
</file>